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08" w:rsidRDefault="001B60E9" w:rsidP="001B60E9">
      <w:pPr>
        <w:pStyle w:val="Heading1"/>
      </w:pPr>
      <w:r>
        <w:t>Bizarre</w:t>
      </w:r>
      <w:r w:rsidR="006D4708">
        <w:t xml:space="preserve"> and Believe it or not facts</w:t>
      </w:r>
    </w:p>
    <w:p w:rsidR="006D4708" w:rsidRDefault="005000F5" w:rsidP="001B60E9">
      <w:pPr>
        <w:pStyle w:val="Heading3"/>
      </w:pPr>
      <w:r>
        <w:t>Instructions: use the internet to find out the answers for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4"/>
        <w:gridCol w:w="2280"/>
        <w:gridCol w:w="2512"/>
        <w:gridCol w:w="7271"/>
      </w:tblGrid>
      <w:tr w:rsidR="006E5BE2" w:rsidTr="001B60E9">
        <w:tc>
          <w:tcPr>
            <w:tcW w:w="2504" w:type="dxa"/>
          </w:tcPr>
          <w:p w:rsidR="006E5BE2" w:rsidRPr="001B60E9" w:rsidRDefault="00314445" w:rsidP="001B60E9">
            <w:pPr>
              <w:spacing w:before="0"/>
              <w:rPr>
                <w:rStyle w:val="Strong"/>
              </w:rPr>
            </w:pPr>
            <w:bookmarkStart w:id="0" w:name="_GoBack"/>
            <w:bookmarkEnd w:id="0"/>
            <w:r w:rsidRPr="001B60E9">
              <w:rPr>
                <w:rStyle w:val="Strong"/>
              </w:rPr>
              <w:t>Cell types</w:t>
            </w:r>
          </w:p>
        </w:tc>
        <w:tc>
          <w:tcPr>
            <w:tcW w:w="2280" w:type="dxa"/>
          </w:tcPr>
          <w:p w:rsidR="006E5BE2" w:rsidRPr="001B60E9" w:rsidRDefault="006E5BE2" w:rsidP="001B60E9">
            <w:pPr>
              <w:spacing w:before="0"/>
              <w:rPr>
                <w:rStyle w:val="Strong"/>
              </w:rPr>
            </w:pPr>
            <w:r w:rsidRPr="001B60E9">
              <w:rPr>
                <w:rStyle w:val="Strong"/>
              </w:rPr>
              <w:t>Name</w:t>
            </w:r>
          </w:p>
        </w:tc>
        <w:tc>
          <w:tcPr>
            <w:tcW w:w="2512" w:type="dxa"/>
          </w:tcPr>
          <w:p w:rsidR="006E5BE2" w:rsidRPr="001B60E9" w:rsidRDefault="006E5BE2" w:rsidP="001B60E9">
            <w:pPr>
              <w:spacing w:before="0"/>
              <w:rPr>
                <w:rStyle w:val="Strong"/>
              </w:rPr>
            </w:pPr>
            <w:r w:rsidRPr="001B60E9">
              <w:rPr>
                <w:rStyle w:val="Strong"/>
              </w:rPr>
              <w:t>Location in Body</w:t>
            </w:r>
          </w:p>
        </w:tc>
        <w:tc>
          <w:tcPr>
            <w:tcW w:w="7271" w:type="dxa"/>
          </w:tcPr>
          <w:p w:rsidR="006E5BE2" w:rsidRPr="001B60E9" w:rsidRDefault="006E5BE2" w:rsidP="001B60E9">
            <w:pPr>
              <w:spacing w:before="0"/>
              <w:rPr>
                <w:rStyle w:val="Strong"/>
              </w:rPr>
            </w:pPr>
            <w:r w:rsidRPr="001B60E9">
              <w:rPr>
                <w:rStyle w:val="Strong"/>
              </w:rPr>
              <w:t>Drawing</w:t>
            </w:r>
          </w:p>
        </w:tc>
      </w:tr>
      <w:tr w:rsidR="006E5BE2" w:rsidTr="001B60E9">
        <w:tc>
          <w:tcPr>
            <w:tcW w:w="2504" w:type="dxa"/>
          </w:tcPr>
          <w:p w:rsidR="006E5BE2" w:rsidRDefault="006E5BE2" w:rsidP="001B60E9">
            <w:pPr>
              <w:spacing w:before="0" w:line="600" w:lineRule="auto"/>
            </w:pPr>
            <w:r>
              <w:t>The longest cell</w:t>
            </w:r>
          </w:p>
        </w:tc>
        <w:tc>
          <w:tcPr>
            <w:tcW w:w="2280" w:type="dxa"/>
          </w:tcPr>
          <w:p w:rsidR="006E5BE2" w:rsidRDefault="006E5BE2"/>
        </w:tc>
        <w:tc>
          <w:tcPr>
            <w:tcW w:w="2512" w:type="dxa"/>
          </w:tcPr>
          <w:p w:rsidR="006E5BE2" w:rsidRDefault="006E5BE2"/>
        </w:tc>
        <w:tc>
          <w:tcPr>
            <w:tcW w:w="7271" w:type="dxa"/>
          </w:tcPr>
          <w:p w:rsidR="006E5BE2" w:rsidRDefault="006E5BE2"/>
        </w:tc>
      </w:tr>
      <w:tr w:rsidR="006E5BE2" w:rsidTr="001B60E9">
        <w:tc>
          <w:tcPr>
            <w:tcW w:w="2504" w:type="dxa"/>
          </w:tcPr>
          <w:p w:rsidR="006E5BE2" w:rsidRDefault="006E5BE2" w:rsidP="001B60E9">
            <w:pPr>
              <w:spacing w:line="600" w:lineRule="auto"/>
            </w:pPr>
            <w:r>
              <w:t>The smallest cell</w:t>
            </w:r>
          </w:p>
        </w:tc>
        <w:tc>
          <w:tcPr>
            <w:tcW w:w="2280" w:type="dxa"/>
          </w:tcPr>
          <w:p w:rsidR="006E5BE2" w:rsidRDefault="006E5BE2"/>
        </w:tc>
        <w:tc>
          <w:tcPr>
            <w:tcW w:w="2512" w:type="dxa"/>
          </w:tcPr>
          <w:p w:rsidR="006E5BE2" w:rsidRDefault="006E5BE2"/>
        </w:tc>
        <w:tc>
          <w:tcPr>
            <w:tcW w:w="7271" w:type="dxa"/>
          </w:tcPr>
          <w:p w:rsidR="006E5BE2" w:rsidRDefault="006E5BE2"/>
        </w:tc>
      </w:tr>
      <w:tr w:rsidR="00EF22DD" w:rsidTr="001B60E9">
        <w:tc>
          <w:tcPr>
            <w:tcW w:w="2504" w:type="dxa"/>
          </w:tcPr>
          <w:p w:rsidR="00EF22DD" w:rsidRDefault="00EF22DD" w:rsidP="001B60E9">
            <w:pPr>
              <w:spacing w:line="600" w:lineRule="auto"/>
            </w:pPr>
            <w:r>
              <w:t>The thinnest cell</w:t>
            </w:r>
          </w:p>
        </w:tc>
        <w:tc>
          <w:tcPr>
            <w:tcW w:w="2280" w:type="dxa"/>
          </w:tcPr>
          <w:p w:rsidR="00EF22DD" w:rsidRDefault="00EF22DD"/>
        </w:tc>
        <w:tc>
          <w:tcPr>
            <w:tcW w:w="2512" w:type="dxa"/>
          </w:tcPr>
          <w:p w:rsidR="00EF22DD" w:rsidRDefault="00EF22DD"/>
        </w:tc>
        <w:tc>
          <w:tcPr>
            <w:tcW w:w="7271" w:type="dxa"/>
          </w:tcPr>
          <w:p w:rsidR="00EF22DD" w:rsidRDefault="00EF22DD"/>
        </w:tc>
      </w:tr>
      <w:tr w:rsidR="006E5BE2" w:rsidTr="001B60E9">
        <w:tc>
          <w:tcPr>
            <w:tcW w:w="2504" w:type="dxa"/>
          </w:tcPr>
          <w:p w:rsidR="006E5BE2" w:rsidRDefault="006E5BE2" w:rsidP="001B60E9">
            <w:pPr>
              <w:spacing w:line="600" w:lineRule="auto"/>
            </w:pPr>
            <w:r>
              <w:t>The hairy cells</w:t>
            </w:r>
          </w:p>
        </w:tc>
        <w:tc>
          <w:tcPr>
            <w:tcW w:w="2280" w:type="dxa"/>
          </w:tcPr>
          <w:p w:rsidR="006E5BE2" w:rsidRDefault="006E5BE2"/>
        </w:tc>
        <w:tc>
          <w:tcPr>
            <w:tcW w:w="2512" w:type="dxa"/>
          </w:tcPr>
          <w:p w:rsidR="006E5BE2" w:rsidRDefault="006E5BE2"/>
        </w:tc>
        <w:tc>
          <w:tcPr>
            <w:tcW w:w="7271" w:type="dxa"/>
          </w:tcPr>
          <w:p w:rsidR="006E5BE2" w:rsidRDefault="006E5BE2"/>
        </w:tc>
      </w:tr>
      <w:tr w:rsidR="006E5BE2" w:rsidTr="001B60E9">
        <w:tc>
          <w:tcPr>
            <w:tcW w:w="2504" w:type="dxa"/>
          </w:tcPr>
          <w:p w:rsidR="006E5BE2" w:rsidRDefault="006E5BE2" w:rsidP="001B60E9">
            <w:pPr>
              <w:spacing w:line="600" w:lineRule="auto"/>
            </w:pPr>
            <w:r>
              <w:t>The donut shape cell</w:t>
            </w:r>
          </w:p>
        </w:tc>
        <w:tc>
          <w:tcPr>
            <w:tcW w:w="2280" w:type="dxa"/>
          </w:tcPr>
          <w:p w:rsidR="006E5BE2" w:rsidRDefault="006E5BE2"/>
        </w:tc>
        <w:tc>
          <w:tcPr>
            <w:tcW w:w="2512" w:type="dxa"/>
          </w:tcPr>
          <w:p w:rsidR="006E5BE2" w:rsidRDefault="006E5BE2"/>
        </w:tc>
        <w:tc>
          <w:tcPr>
            <w:tcW w:w="7271" w:type="dxa"/>
          </w:tcPr>
          <w:p w:rsidR="006E5BE2" w:rsidRDefault="006E5BE2"/>
        </w:tc>
      </w:tr>
      <w:tr w:rsidR="006E5BE2" w:rsidTr="001B60E9">
        <w:tc>
          <w:tcPr>
            <w:tcW w:w="2504" w:type="dxa"/>
          </w:tcPr>
          <w:p w:rsidR="001B60E9" w:rsidRDefault="006E5BE2" w:rsidP="001B60E9">
            <w:pPr>
              <w:spacing w:before="0"/>
            </w:pPr>
            <w:r>
              <w:t>The cells living</w:t>
            </w:r>
          </w:p>
          <w:p w:rsidR="006E5BE2" w:rsidRDefault="006E5BE2" w:rsidP="001B60E9">
            <w:pPr>
              <w:spacing w:before="0"/>
            </w:pPr>
            <w:r>
              <w:t>in a sea of bone</w:t>
            </w:r>
          </w:p>
          <w:p w:rsidR="001B60E9" w:rsidRDefault="001B60E9" w:rsidP="001B60E9">
            <w:pPr>
              <w:spacing w:before="0"/>
            </w:pPr>
          </w:p>
        </w:tc>
        <w:tc>
          <w:tcPr>
            <w:tcW w:w="2280" w:type="dxa"/>
          </w:tcPr>
          <w:p w:rsidR="006E5BE2" w:rsidRDefault="006E5BE2"/>
        </w:tc>
        <w:tc>
          <w:tcPr>
            <w:tcW w:w="2512" w:type="dxa"/>
          </w:tcPr>
          <w:p w:rsidR="006E5BE2" w:rsidRDefault="006E5BE2"/>
        </w:tc>
        <w:tc>
          <w:tcPr>
            <w:tcW w:w="7271" w:type="dxa"/>
          </w:tcPr>
          <w:p w:rsidR="006E5BE2" w:rsidRDefault="006E5BE2"/>
        </w:tc>
      </w:tr>
      <w:tr w:rsidR="006E5BE2" w:rsidTr="001B60E9">
        <w:tc>
          <w:tcPr>
            <w:tcW w:w="2504" w:type="dxa"/>
          </w:tcPr>
          <w:p w:rsidR="006E5BE2" w:rsidRDefault="006E5BE2" w:rsidP="001B60E9">
            <w:pPr>
              <w:spacing w:line="600" w:lineRule="auto"/>
            </w:pPr>
            <w:r>
              <w:t>The red cells</w:t>
            </w:r>
          </w:p>
        </w:tc>
        <w:tc>
          <w:tcPr>
            <w:tcW w:w="2280" w:type="dxa"/>
          </w:tcPr>
          <w:p w:rsidR="006E5BE2" w:rsidRDefault="006E5BE2"/>
        </w:tc>
        <w:tc>
          <w:tcPr>
            <w:tcW w:w="2512" w:type="dxa"/>
          </w:tcPr>
          <w:p w:rsidR="006E5BE2" w:rsidRDefault="006E5BE2"/>
        </w:tc>
        <w:tc>
          <w:tcPr>
            <w:tcW w:w="7271" w:type="dxa"/>
          </w:tcPr>
          <w:p w:rsidR="006E5BE2" w:rsidRDefault="006E5BE2"/>
        </w:tc>
      </w:tr>
      <w:tr w:rsidR="006E5BE2" w:rsidTr="001B60E9">
        <w:tc>
          <w:tcPr>
            <w:tcW w:w="2504" w:type="dxa"/>
          </w:tcPr>
          <w:p w:rsidR="006E5BE2" w:rsidRDefault="006E5BE2" w:rsidP="001B60E9">
            <w:pPr>
              <w:spacing w:line="600" w:lineRule="auto"/>
            </w:pPr>
            <w:r>
              <w:t>Cells creating blood vessels</w:t>
            </w:r>
          </w:p>
        </w:tc>
        <w:tc>
          <w:tcPr>
            <w:tcW w:w="2280" w:type="dxa"/>
          </w:tcPr>
          <w:p w:rsidR="006E5BE2" w:rsidRDefault="006E5BE2"/>
        </w:tc>
        <w:tc>
          <w:tcPr>
            <w:tcW w:w="2512" w:type="dxa"/>
          </w:tcPr>
          <w:p w:rsidR="006E5BE2" w:rsidRDefault="006E5BE2"/>
        </w:tc>
        <w:tc>
          <w:tcPr>
            <w:tcW w:w="7271" w:type="dxa"/>
          </w:tcPr>
          <w:p w:rsidR="006E5BE2" w:rsidRDefault="006E5BE2"/>
        </w:tc>
      </w:tr>
      <w:tr w:rsidR="006E5BE2" w:rsidTr="001B60E9">
        <w:tc>
          <w:tcPr>
            <w:tcW w:w="2504" w:type="dxa"/>
          </w:tcPr>
          <w:p w:rsidR="006E5BE2" w:rsidRDefault="00314445" w:rsidP="001B60E9">
            <w:pPr>
              <w:spacing w:line="600" w:lineRule="auto"/>
            </w:pPr>
            <w:r>
              <w:t>Cells in the tip of your nose</w:t>
            </w:r>
          </w:p>
        </w:tc>
        <w:tc>
          <w:tcPr>
            <w:tcW w:w="2280" w:type="dxa"/>
          </w:tcPr>
          <w:p w:rsidR="006E5BE2" w:rsidRDefault="006E5BE2"/>
        </w:tc>
        <w:tc>
          <w:tcPr>
            <w:tcW w:w="2512" w:type="dxa"/>
          </w:tcPr>
          <w:p w:rsidR="006E5BE2" w:rsidRDefault="006E5BE2"/>
        </w:tc>
        <w:tc>
          <w:tcPr>
            <w:tcW w:w="7271" w:type="dxa"/>
          </w:tcPr>
          <w:p w:rsidR="006E5BE2" w:rsidRDefault="006E5BE2"/>
        </w:tc>
      </w:tr>
      <w:tr w:rsidR="006E5BE2" w:rsidTr="001B60E9">
        <w:tc>
          <w:tcPr>
            <w:tcW w:w="2504" w:type="dxa"/>
          </w:tcPr>
          <w:p w:rsidR="006E5BE2" w:rsidRDefault="00314445" w:rsidP="001B60E9">
            <w:pPr>
              <w:spacing w:line="600" w:lineRule="auto"/>
            </w:pPr>
            <w:r>
              <w:t>Cells in your eyes</w:t>
            </w:r>
          </w:p>
        </w:tc>
        <w:tc>
          <w:tcPr>
            <w:tcW w:w="2280" w:type="dxa"/>
          </w:tcPr>
          <w:p w:rsidR="006E5BE2" w:rsidRDefault="006E5BE2"/>
        </w:tc>
        <w:tc>
          <w:tcPr>
            <w:tcW w:w="2512" w:type="dxa"/>
          </w:tcPr>
          <w:p w:rsidR="006E5BE2" w:rsidRDefault="006E5BE2"/>
        </w:tc>
        <w:tc>
          <w:tcPr>
            <w:tcW w:w="7271" w:type="dxa"/>
          </w:tcPr>
          <w:p w:rsidR="006E5BE2" w:rsidRDefault="006E5BE2"/>
        </w:tc>
      </w:tr>
    </w:tbl>
    <w:p w:rsidR="006D4708" w:rsidRDefault="006D4708"/>
    <w:sectPr w:rsidR="006D4708" w:rsidSect="001B60E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08"/>
    <w:rsid w:val="000C2BB2"/>
    <w:rsid w:val="001B60E9"/>
    <w:rsid w:val="001C63DB"/>
    <w:rsid w:val="00314445"/>
    <w:rsid w:val="00335259"/>
    <w:rsid w:val="00351DF3"/>
    <w:rsid w:val="003E459B"/>
    <w:rsid w:val="005000F5"/>
    <w:rsid w:val="00544FA2"/>
    <w:rsid w:val="00556917"/>
    <w:rsid w:val="00587B56"/>
    <w:rsid w:val="005C400F"/>
    <w:rsid w:val="006D4708"/>
    <w:rsid w:val="006E5BE2"/>
    <w:rsid w:val="007556EA"/>
    <w:rsid w:val="00A335A8"/>
    <w:rsid w:val="00BA4180"/>
    <w:rsid w:val="00D074BD"/>
    <w:rsid w:val="00E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1DDD47-7209-43C4-AEA8-B98CE004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E9"/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60E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0E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0E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60E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60E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60E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0E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60E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60E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B60E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B60E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B60E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60E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60E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60E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0E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60E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60E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60E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60E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60E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0E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60E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B60E9"/>
    <w:rPr>
      <w:b/>
      <w:bCs/>
    </w:rPr>
  </w:style>
  <w:style w:type="character" w:styleId="Emphasis">
    <w:name w:val="Emphasis"/>
    <w:uiPriority w:val="20"/>
    <w:qFormat/>
    <w:rsid w:val="001B60E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B60E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B60E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B60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60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60E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60E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60E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1B60E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B60E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B60E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B60E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B60E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60E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0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E9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Ross</dc:creator>
  <cp:lastModifiedBy>Alice Leung</cp:lastModifiedBy>
  <cp:revision>2</cp:revision>
  <dcterms:created xsi:type="dcterms:W3CDTF">2013-11-13T08:50:00Z</dcterms:created>
  <dcterms:modified xsi:type="dcterms:W3CDTF">2013-11-13T08:50:00Z</dcterms:modified>
</cp:coreProperties>
</file>